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6AFB" w14:textId="77777777" w:rsidR="00FE067E" w:rsidRPr="001A4399" w:rsidRDefault="00CD36CF" w:rsidP="00CC1F3B">
      <w:pPr>
        <w:pStyle w:val="TitlePageOrigin"/>
        <w:rPr>
          <w:color w:val="auto"/>
        </w:rPr>
      </w:pPr>
      <w:r w:rsidRPr="001A4399">
        <w:rPr>
          <w:color w:val="auto"/>
        </w:rPr>
        <w:t>WEST virginia legislature</w:t>
      </w:r>
    </w:p>
    <w:p w14:paraId="57F1FBB8" w14:textId="77777777" w:rsidR="00CD36CF" w:rsidRPr="001A4399" w:rsidRDefault="00CD36CF" w:rsidP="00CC1F3B">
      <w:pPr>
        <w:pStyle w:val="TitlePageSession"/>
        <w:rPr>
          <w:color w:val="auto"/>
        </w:rPr>
      </w:pPr>
      <w:r w:rsidRPr="001A4399">
        <w:rPr>
          <w:color w:val="auto"/>
        </w:rPr>
        <w:t>20</w:t>
      </w:r>
      <w:r w:rsidR="00EC5E63" w:rsidRPr="001A4399">
        <w:rPr>
          <w:color w:val="auto"/>
        </w:rPr>
        <w:t>2</w:t>
      </w:r>
      <w:r w:rsidR="000C66FF" w:rsidRPr="001A4399">
        <w:rPr>
          <w:color w:val="auto"/>
        </w:rPr>
        <w:t>2</w:t>
      </w:r>
      <w:r w:rsidRPr="001A4399">
        <w:rPr>
          <w:color w:val="auto"/>
        </w:rPr>
        <w:t xml:space="preserve"> regular session</w:t>
      </w:r>
    </w:p>
    <w:p w14:paraId="7952A831" w14:textId="77777777" w:rsidR="00CD36CF" w:rsidRPr="001A4399" w:rsidRDefault="008E08B2" w:rsidP="00CC1F3B">
      <w:pPr>
        <w:pStyle w:val="TitlePageBillPrefix"/>
        <w:rPr>
          <w:color w:val="auto"/>
        </w:rPr>
      </w:pPr>
      <w:sdt>
        <w:sdtPr>
          <w:rPr>
            <w:color w:val="auto"/>
          </w:rPr>
          <w:tag w:val="IntroDate"/>
          <w:id w:val="-1236936958"/>
          <w:placeholder>
            <w:docPart w:val="D62F0709A7FB4225B59FCD7FC7651AAA"/>
          </w:placeholder>
          <w:text/>
        </w:sdtPr>
        <w:sdtEndPr/>
        <w:sdtContent>
          <w:r w:rsidR="00AE48A0" w:rsidRPr="001A4399">
            <w:rPr>
              <w:color w:val="auto"/>
            </w:rPr>
            <w:t>Introduced</w:t>
          </w:r>
        </w:sdtContent>
      </w:sdt>
    </w:p>
    <w:p w14:paraId="730B64A5" w14:textId="5F6C5D51" w:rsidR="00CD36CF" w:rsidRPr="001A4399" w:rsidRDefault="008E08B2" w:rsidP="00CC1F3B">
      <w:pPr>
        <w:pStyle w:val="BillNumber"/>
        <w:rPr>
          <w:color w:val="auto"/>
        </w:rPr>
      </w:pPr>
      <w:sdt>
        <w:sdtPr>
          <w:rPr>
            <w:color w:val="auto"/>
          </w:rPr>
          <w:tag w:val="Chamber"/>
          <w:id w:val="893011969"/>
          <w:lock w:val="sdtLocked"/>
          <w:placeholder>
            <w:docPart w:val="4AC59BBB063D4EE68B3904F5021C4536"/>
          </w:placeholder>
          <w:dropDownList>
            <w:listItem w:displayText="House" w:value="House"/>
            <w:listItem w:displayText="Senate" w:value="Senate"/>
          </w:dropDownList>
        </w:sdtPr>
        <w:sdtEndPr/>
        <w:sdtContent>
          <w:r w:rsidR="00C33434" w:rsidRPr="001A4399">
            <w:rPr>
              <w:color w:val="auto"/>
            </w:rPr>
            <w:t>House</w:t>
          </w:r>
        </w:sdtContent>
      </w:sdt>
      <w:r w:rsidR="00303684" w:rsidRPr="001A4399">
        <w:rPr>
          <w:color w:val="auto"/>
        </w:rPr>
        <w:t xml:space="preserve"> </w:t>
      </w:r>
      <w:r w:rsidR="00CD36CF" w:rsidRPr="001A4399">
        <w:rPr>
          <w:color w:val="auto"/>
        </w:rPr>
        <w:t xml:space="preserve">Bill </w:t>
      </w:r>
      <w:sdt>
        <w:sdtPr>
          <w:rPr>
            <w:color w:val="auto"/>
          </w:rPr>
          <w:tag w:val="BNum"/>
          <w:id w:val="1645317809"/>
          <w:lock w:val="sdtLocked"/>
          <w:placeholder>
            <w:docPart w:val="B59B340EDFD14A02BA4F3FEF52E58F16"/>
          </w:placeholder>
          <w:text/>
        </w:sdtPr>
        <w:sdtEndPr/>
        <w:sdtContent>
          <w:r w:rsidR="00BA7E8A">
            <w:rPr>
              <w:color w:val="auto"/>
            </w:rPr>
            <w:t>4463</w:t>
          </w:r>
        </w:sdtContent>
      </w:sdt>
    </w:p>
    <w:p w14:paraId="17211018" w14:textId="166740E8" w:rsidR="00CD36CF" w:rsidRDefault="00CD36CF" w:rsidP="00CC1F3B">
      <w:pPr>
        <w:pStyle w:val="Sponsors"/>
        <w:rPr>
          <w:color w:val="auto"/>
        </w:rPr>
      </w:pPr>
      <w:r w:rsidRPr="001A4399">
        <w:rPr>
          <w:color w:val="auto"/>
        </w:rPr>
        <w:t xml:space="preserve">By </w:t>
      </w:r>
      <w:sdt>
        <w:sdtPr>
          <w:rPr>
            <w:color w:val="auto"/>
          </w:rPr>
          <w:tag w:val="Sponsors"/>
          <w:id w:val="1589585889"/>
          <w:placeholder>
            <w:docPart w:val="7F4A3863BE1946A0B1D79C8347D451F6"/>
          </w:placeholder>
          <w:text w:multiLine="1"/>
        </w:sdtPr>
        <w:sdtEndPr/>
        <w:sdtContent>
          <w:r w:rsidR="006B102B" w:rsidRPr="001A4399">
            <w:rPr>
              <w:color w:val="auto"/>
            </w:rPr>
            <w:t>Delegate</w:t>
          </w:r>
          <w:r w:rsidR="006B102B">
            <w:rPr>
              <w:color w:val="auto"/>
            </w:rPr>
            <w:t xml:space="preserve">s </w:t>
          </w:r>
          <w:r w:rsidR="006B102B" w:rsidRPr="001A4399">
            <w:rPr>
              <w:color w:val="auto"/>
            </w:rPr>
            <w:t>Crouse</w:t>
          </w:r>
          <w:r w:rsidR="006B102B">
            <w:rPr>
              <w:color w:val="auto"/>
            </w:rPr>
            <w:t xml:space="preserve">, </w:t>
          </w:r>
          <w:r w:rsidR="006B102B" w:rsidRPr="00125394">
            <w:rPr>
              <w:color w:val="auto"/>
            </w:rPr>
            <w:t>Cl</w:t>
          </w:r>
          <w:r w:rsidR="008147D1">
            <w:rPr>
              <w:color w:val="auto"/>
            </w:rPr>
            <w:t>a</w:t>
          </w:r>
          <w:r w:rsidR="006B102B" w:rsidRPr="00125394">
            <w:rPr>
              <w:color w:val="auto"/>
            </w:rPr>
            <w:t>rk, Steele, Howell, Mazzocchi, Householder, and D. Jeffrie</w:t>
          </w:r>
          <w:r w:rsidR="006B102B">
            <w:rPr>
              <w:color w:val="auto"/>
            </w:rPr>
            <w:t>s</w:t>
          </w:r>
        </w:sdtContent>
      </w:sdt>
    </w:p>
    <w:p w14:paraId="1231B630" w14:textId="34BBB247" w:rsidR="0007655A" w:rsidRPr="001A4399" w:rsidRDefault="0007655A" w:rsidP="00CC1F3B">
      <w:pPr>
        <w:pStyle w:val="Sponsors"/>
        <w:rPr>
          <w:color w:val="auto"/>
        </w:rPr>
      </w:pPr>
      <w:r>
        <w:rPr>
          <w:color w:val="auto"/>
        </w:rPr>
        <w:t>(By Request of the Athletic Commission)</w:t>
      </w:r>
    </w:p>
    <w:p w14:paraId="602F311F" w14:textId="77777777" w:rsidR="008E08B2" w:rsidRDefault="00CD36CF" w:rsidP="00CC1F3B">
      <w:pPr>
        <w:pStyle w:val="References"/>
        <w:rPr>
          <w:color w:val="auto"/>
        </w:rPr>
        <w:sectPr w:rsidR="008E08B2" w:rsidSect="009C0C7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A4399">
        <w:rPr>
          <w:color w:val="auto"/>
        </w:rPr>
        <w:t>[</w:t>
      </w:r>
      <w:sdt>
        <w:sdtPr>
          <w:rPr>
            <w:color w:val="auto"/>
          </w:rPr>
          <w:tag w:val="References"/>
          <w:id w:val="-1043047873"/>
          <w:placeholder>
            <w:docPart w:val="B704BD226E584AD5912B30CD8385777F"/>
          </w:placeholder>
          <w:text w:multiLine="1"/>
        </w:sdtPr>
        <w:sdtEndPr/>
        <w:sdtContent>
          <w:r w:rsidR="00241A1D" w:rsidRPr="001A4399">
            <w:rPr>
              <w:color w:val="auto"/>
            </w:rPr>
            <w:t>Introduced</w:t>
          </w:r>
          <w:r w:rsidR="00BA7E8A">
            <w:rPr>
              <w:color w:val="auto"/>
            </w:rPr>
            <w:t xml:space="preserve"> January 31, 2022</w:t>
          </w:r>
          <w:r w:rsidR="001A4399" w:rsidRPr="001A4399">
            <w:rPr>
              <w:color w:val="auto"/>
            </w:rPr>
            <w:t xml:space="preserve">; </w:t>
          </w:r>
          <w:r w:rsidR="00D42089">
            <w:rPr>
              <w:color w:val="auto"/>
            </w:rPr>
            <w:t>r</w:t>
          </w:r>
          <w:r w:rsidR="001A4399" w:rsidRPr="001A4399">
            <w:rPr>
              <w:color w:val="auto"/>
            </w:rPr>
            <w:t>eferred</w:t>
          </w:r>
          <w:r w:rsidR="001A4399" w:rsidRPr="001A4399">
            <w:rPr>
              <w:color w:val="auto"/>
            </w:rPr>
            <w:br/>
            <w:t>to the Committee on</w:t>
          </w:r>
          <w:r w:rsidR="00BA7E8A">
            <w:rPr>
              <w:color w:val="auto"/>
            </w:rPr>
            <w:t xml:space="preserve"> Government Organization then Finance</w:t>
          </w:r>
        </w:sdtContent>
      </w:sdt>
      <w:r w:rsidRPr="001A4399">
        <w:rPr>
          <w:color w:val="auto"/>
        </w:rPr>
        <w:t>]</w:t>
      </w:r>
    </w:p>
    <w:p w14:paraId="6A732FD3" w14:textId="68DE44B0" w:rsidR="00E831B3" w:rsidRPr="001A4399" w:rsidRDefault="00E831B3" w:rsidP="00CC1F3B">
      <w:pPr>
        <w:pStyle w:val="References"/>
        <w:rPr>
          <w:color w:val="auto"/>
        </w:rPr>
      </w:pPr>
    </w:p>
    <w:p w14:paraId="5FFE99F3" w14:textId="4F5E93B4" w:rsidR="00303684" w:rsidRPr="001A4399" w:rsidRDefault="0000526A" w:rsidP="008E08B2">
      <w:pPr>
        <w:pStyle w:val="TitleSection"/>
        <w:rPr>
          <w:color w:val="auto"/>
        </w:rPr>
      </w:pPr>
      <w:r w:rsidRPr="001A4399">
        <w:rPr>
          <w:color w:val="auto"/>
        </w:rPr>
        <w:lastRenderedPageBreak/>
        <w:t>A BILL</w:t>
      </w:r>
      <w:r w:rsidR="0079501E" w:rsidRPr="001A4399">
        <w:rPr>
          <w:color w:val="auto"/>
        </w:rPr>
        <w:t xml:space="preserve"> to amend and reenact §29-5A-1 and §29-5A-16 of the Code of West Virginia, 1931, as amended, </w:t>
      </w:r>
      <w:r w:rsidR="00F87C10" w:rsidRPr="001A4399">
        <w:rPr>
          <w:color w:val="auto"/>
        </w:rPr>
        <w:t xml:space="preserve">all </w:t>
      </w:r>
      <w:r w:rsidR="00CD7AFE" w:rsidRPr="001A4399">
        <w:rPr>
          <w:color w:val="auto"/>
        </w:rPr>
        <w:t>relating to the compensation the members of the State Athletic Commission may receive during a fiscal year for their attendance and participation in public meetings of the commission</w:t>
      </w:r>
      <w:r w:rsidR="00C32AC7" w:rsidRPr="001A4399">
        <w:rPr>
          <w:color w:val="auto"/>
        </w:rPr>
        <w:t>;</w:t>
      </w:r>
      <w:r w:rsidR="00CD7AFE" w:rsidRPr="001A4399">
        <w:rPr>
          <w:color w:val="auto"/>
        </w:rPr>
        <w:t xml:space="preserve"> and their work at exhibitions and matches sanctioned by the commission.</w:t>
      </w:r>
    </w:p>
    <w:p w14:paraId="4564F97C" w14:textId="77777777" w:rsidR="00303684" w:rsidRPr="001A4399" w:rsidRDefault="00303684" w:rsidP="008E08B2">
      <w:pPr>
        <w:pStyle w:val="EnactingClause"/>
        <w:rPr>
          <w:color w:val="auto"/>
        </w:rPr>
        <w:sectPr w:rsidR="00303684" w:rsidRPr="001A4399" w:rsidSect="008E08B2">
          <w:pgSz w:w="12240" w:h="15840" w:code="1"/>
          <w:pgMar w:top="1440" w:right="1440" w:bottom="1440" w:left="1440" w:header="720" w:footer="720" w:gutter="0"/>
          <w:lnNumType w:countBy="1" w:restart="newSection"/>
          <w:pgNumType w:start="0"/>
          <w:cols w:space="720"/>
          <w:titlePg/>
          <w:docGrid w:linePitch="360"/>
        </w:sectPr>
      </w:pPr>
      <w:r w:rsidRPr="001A4399">
        <w:rPr>
          <w:color w:val="auto"/>
        </w:rPr>
        <w:t>Be it enacted by the Legislature of West Virginia:</w:t>
      </w:r>
    </w:p>
    <w:p w14:paraId="4DC3EDB3" w14:textId="77777777" w:rsidR="001145B6" w:rsidRPr="001A4399" w:rsidRDefault="001145B6" w:rsidP="008E08B2">
      <w:pPr>
        <w:pStyle w:val="ArticleHeading"/>
        <w:widowControl/>
        <w:rPr>
          <w:color w:val="auto"/>
        </w:rPr>
        <w:sectPr w:rsidR="001145B6" w:rsidRPr="001A4399" w:rsidSect="001145B6">
          <w:type w:val="continuous"/>
          <w:pgSz w:w="12240" w:h="15840"/>
          <w:pgMar w:top="1440" w:right="1440" w:bottom="1440" w:left="1440" w:header="1440" w:footer="1440" w:gutter="0"/>
          <w:cols w:space="720"/>
          <w:noEndnote/>
        </w:sectPr>
      </w:pPr>
      <w:r w:rsidRPr="001A4399">
        <w:rPr>
          <w:color w:val="auto"/>
        </w:rPr>
        <w:t>ARTICLE 5A. STATE ATHLETIC COMMISSION.</w:t>
      </w:r>
    </w:p>
    <w:p w14:paraId="7082DC31" w14:textId="77777777" w:rsidR="001145B6" w:rsidRPr="001A4399" w:rsidRDefault="001145B6" w:rsidP="008E08B2">
      <w:pPr>
        <w:pStyle w:val="SectionHeading"/>
        <w:widowControl/>
        <w:rPr>
          <w:color w:val="auto"/>
        </w:rPr>
      </w:pPr>
      <w:r w:rsidRPr="001A4399">
        <w:rPr>
          <w:color w:val="auto"/>
        </w:rPr>
        <w:t>§29-5A-1. Creation of commission; members; officers; seal and rules.</w:t>
      </w:r>
    </w:p>
    <w:p w14:paraId="674640C7" w14:textId="77777777" w:rsidR="001145B6" w:rsidRPr="001A4399" w:rsidRDefault="001145B6" w:rsidP="008E08B2">
      <w:pPr>
        <w:pStyle w:val="SectionHeading"/>
        <w:widowControl/>
        <w:rPr>
          <w:color w:val="auto"/>
        </w:rPr>
        <w:sectPr w:rsidR="001145B6" w:rsidRPr="001A4399" w:rsidSect="001145B6">
          <w:type w:val="continuous"/>
          <w:pgSz w:w="12240" w:h="15840"/>
          <w:pgMar w:top="1440" w:right="1440" w:bottom="1440" w:left="1440" w:header="720" w:footer="720" w:gutter="0"/>
          <w:cols w:space="720"/>
          <w:docGrid w:linePitch="360"/>
        </w:sectPr>
      </w:pPr>
    </w:p>
    <w:p w14:paraId="0D301199" w14:textId="607C86F6" w:rsidR="001145B6" w:rsidRPr="001A4399" w:rsidRDefault="001145B6" w:rsidP="008E08B2">
      <w:pPr>
        <w:pStyle w:val="SectionBody"/>
        <w:widowControl/>
        <w:rPr>
          <w:color w:val="auto"/>
        </w:rPr>
      </w:pPr>
      <w:r w:rsidRPr="001A4399">
        <w:rPr>
          <w:color w:val="auto"/>
        </w:rPr>
        <w:t xml:space="preserve">(a) The State Boxing Commission, heretofore created, is hereby </w:t>
      </w:r>
      <w:proofErr w:type="gramStart"/>
      <w:r w:rsidRPr="001A4399">
        <w:rPr>
          <w:color w:val="auto"/>
        </w:rPr>
        <w:t>continued</w:t>
      </w:r>
      <w:proofErr w:type="gramEnd"/>
      <w:r w:rsidRPr="001A4399">
        <w:rPr>
          <w:color w:val="auto"/>
        </w:rPr>
        <w:t xml:space="preserve"> and renamed the State Athletic Commission. The commission shall consist of five persons appointed by the Governor, by and with the consent of the Senate, no more than three of whom shall belong to the same political party and no two of whom shall be residents of the same county at the same time. One member shall have at least three years of experience in the sport of boxing. One member shall have at least three years of experience in the sport of mixed martial arts. One member shall have at least three years of experience in the health care industry as a licensed physician, registered nurse, nurse practitioner, or physicians</w:t>
      </w:r>
      <w:r w:rsidR="008E08B2">
        <w:rPr>
          <w:color w:val="auto"/>
        </w:rPr>
        <w:t>’</w:t>
      </w:r>
      <w:r w:rsidRPr="001A4399">
        <w:rPr>
          <w:color w:val="auto"/>
        </w:rPr>
        <w:t xml:space="preserve"> assistant. Two members shall be citizen members who are not licensed under the provisions of this article and who do not perform any services related to the persons regulated under this article. The members shall serve without pay except that each member shall receive $100 for each day that he or she attends and participates in a public meeting in which the commission makes or deliberates towards an official act: </w:t>
      </w:r>
      <w:r w:rsidRPr="008E08B2">
        <w:rPr>
          <w:i/>
          <w:color w:val="auto"/>
        </w:rPr>
        <w:t>Provided</w:t>
      </w:r>
      <w:r w:rsidRPr="001A4399">
        <w:rPr>
          <w:color w:val="auto"/>
        </w:rPr>
        <w:t xml:space="preserve">, That the </w:t>
      </w:r>
      <w:r w:rsidRPr="001A4399">
        <w:rPr>
          <w:strike/>
          <w:color w:val="auto"/>
        </w:rPr>
        <w:t xml:space="preserve">total </w:t>
      </w:r>
      <w:r w:rsidRPr="001A4399">
        <w:rPr>
          <w:color w:val="auto"/>
        </w:rPr>
        <w:t>compensation a member may receive</w:t>
      </w:r>
      <w:r w:rsidR="00CD7AFE" w:rsidRPr="001A4399">
        <w:rPr>
          <w:color w:val="auto"/>
        </w:rPr>
        <w:t xml:space="preserve"> </w:t>
      </w:r>
      <w:r w:rsidR="00FF0216" w:rsidRPr="001A4399">
        <w:rPr>
          <w:color w:val="auto"/>
          <w:u w:val="single"/>
        </w:rPr>
        <w:t>pursuant to</w:t>
      </w:r>
      <w:r w:rsidR="00CD7AFE" w:rsidRPr="001A4399">
        <w:rPr>
          <w:color w:val="auto"/>
          <w:u w:val="single"/>
        </w:rPr>
        <w:t xml:space="preserve"> this subsection</w:t>
      </w:r>
      <w:r w:rsidRPr="001A4399">
        <w:rPr>
          <w:color w:val="auto"/>
        </w:rPr>
        <w:t xml:space="preserve"> during each fiscal year may not exceed </w:t>
      </w:r>
      <w:r w:rsidRPr="001A4399">
        <w:rPr>
          <w:strike/>
          <w:color w:val="auto"/>
        </w:rPr>
        <w:t>$1,500</w:t>
      </w:r>
      <w:r w:rsidR="00581A61" w:rsidRPr="001A4399">
        <w:rPr>
          <w:color w:val="auto"/>
        </w:rPr>
        <w:t xml:space="preserve"> </w:t>
      </w:r>
      <w:r w:rsidR="00581A61" w:rsidRPr="001A4399">
        <w:rPr>
          <w:color w:val="auto"/>
          <w:u w:val="single"/>
        </w:rPr>
        <w:t>$2,000</w:t>
      </w:r>
      <w:r w:rsidRPr="001A4399">
        <w:rPr>
          <w:color w:val="auto"/>
          <w:u w:val="single"/>
        </w:rPr>
        <w:t>.</w:t>
      </w:r>
      <w:r w:rsidRPr="001A4399">
        <w:rPr>
          <w:color w:val="auto"/>
        </w:rPr>
        <w:t xml:space="preserve"> </w:t>
      </w:r>
    </w:p>
    <w:p w14:paraId="081FE55D" w14:textId="77777777" w:rsidR="001145B6" w:rsidRPr="001A4399" w:rsidRDefault="001145B6" w:rsidP="008E08B2">
      <w:pPr>
        <w:pStyle w:val="SectionBody"/>
        <w:widowControl/>
        <w:rPr>
          <w:color w:val="auto"/>
        </w:rPr>
      </w:pPr>
      <w:r w:rsidRPr="001A4399">
        <w:rPr>
          <w:color w:val="auto"/>
        </w:rPr>
        <w:t>(b) At the expiration of the term of each member, his or her successor shall be appointed by the Governor for a term of four years. If there is a vacancy in the board, the vacancy shall likewise be filled by appointment by the Governor and the Governor shall likewise have the power to remove any commissioner at his or her pleasure.</w:t>
      </w:r>
    </w:p>
    <w:p w14:paraId="4AAEDEE6" w14:textId="77777777" w:rsidR="001145B6" w:rsidRPr="001A4399" w:rsidRDefault="001145B6" w:rsidP="008E08B2">
      <w:pPr>
        <w:pStyle w:val="SectionBody"/>
        <w:widowControl/>
        <w:rPr>
          <w:color w:val="auto"/>
        </w:rPr>
      </w:pPr>
      <w:r w:rsidRPr="001A4399">
        <w:rPr>
          <w:color w:val="auto"/>
        </w:rPr>
        <w:lastRenderedPageBreak/>
        <w:t xml:space="preserve">(c) Any three members of the commission shall constitute a quorum for the exercise of the power or authority conferred upon it. The members of the commission shall, at the first meeting after their appointment, elect one of their number </w:t>
      </w:r>
      <w:proofErr w:type="gramStart"/>
      <w:r w:rsidRPr="001A4399">
        <w:rPr>
          <w:color w:val="auto"/>
        </w:rPr>
        <w:t>chairman</w:t>
      </w:r>
      <w:proofErr w:type="gramEnd"/>
      <w:r w:rsidRPr="001A4399">
        <w:rPr>
          <w:color w:val="auto"/>
        </w:rPr>
        <w:t xml:space="preserve"> of the commission and another of their number secretary of the commission, shall adopt a seal for the commission, and shall make such rules for the administration of their office, not inconsistent herewith, as they may consider expedient; and they may hereafter amend or abrogate such rules.</w:t>
      </w:r>
    </w:p>
    <w:p w14:paraId="31AA0DA6" w14:textId="3E9398DE" w:rsidR="001145B6" w:rsidRPr="001A4399" w:rsidRDefault="001145B6" w:rsidP="008E08B2">
      <w:pPr>
        <w:pStyle w:val="SectionBody"/>
        <w:widowControl/>
        <w:rPr>
          <w:color w:val="auto"/>
        </w:rPr>
      </w:pPr>
      <w:r w:rsidRPr="001A4399">
        <w:rPr>
          <w:color w:val="auto"/>
        </w:rPr>
        <w:t>(d) The concurrence of at least three commissioners is necessary to render a choice or decision of the commission except that, notwithstanding the requirements of the Open Governmental Proceedings Act, §6-9a-1</w:t>
      </w:r>
      <w:r w:rsidR="008E08B2" w:rsidRPr="008E08B2">
        <w:rPr>
          <w:i/>
          <w:color w:val="auto"/>
        </w:rPr>
        <w:t xml:space="preserve"> et seq. </w:t>
      </w:r>
      <w:r w:rsidRPr="001A4399">
        <w:rPr>
          <w:color w:val="auto"/>
        </w:rPr>
        <w:t xml:space="preserve">of this code, a quorum of the commission may vote in writing to approve changes to the roster of participants or the roster of officials if the need for the substitution(s) is made known to the commission within 48 hours of an event that the commission previously approved: </w:t>
      </w:r>
      <w:r w:rsidRPr="008E08B2">
        <w:rPr>
          <w:i/>
          <w:color w:val="auto"/>
        </w:rPr>
        <w:t>Provided</w:t>
      </w:r>
      <w:r w:rsidRPr="001A4399">
        <w:rPr>
          <w:color w:val="auto"/>
        </w:rPr>
        <w:t xml:space="preserve">, That the substitution(s) is necessary to effectuate the match: </w:t>
      </w:r>
      <w:r w:rsidRPr="008E08B2">
        <w:rPr>
          <w:i/>
          <w:color w:val="auto"/>
        </w:rPr>
        <w:t>Provided, however</w:t>
      </w:r>
      <w:r w:rsidRPr="001A4399">
        <w:rPr>
          <w:color w:val="auto"/>
        </w:rPr>
        <w:t>, That the written decision of the commission is presented at the next scheduled meeting of the commission and recorded in its minutes.</w:t>
      </w:r>
    </w:p>
    <w:p w14:paraId="63DA68F4" w14:textId="77777777" w:rsidR="001145B6" w:rsidRPr="001A4399" w:rsidRDefault="001145B6" w:rsidP="008E08B2">
      <w:pPr>
        <w:pStyle w:val="SectionHeading"/>
        <w:widowControl/>
        <w:rPr>
          <w:color w:val="auto"/>
        </w:rPr>
      </w:pPr>
      <w:r w:rsidRPr="001A4399">
        <w:rPr>
          <w:color w:val="auto"/>
        </w:rPr>
        <w:t xml:space="preserve">§29-5A-16. Presence of members of commission or inspector at exhibitions and matches. </w:t>
      </w:r>
    </w:p>
    <w:p w14:paraId="4CF935B3" w14:textId="77777777" w:rsidR="001145B6" w:rsidRPr="001A4399" w:rsidRDefault="001145B6" w:rsidP="008E08B2">
      <w:pPr>
        <w:pStyle w:val="SectionHeading"/>
        <w:widowControl/>
        <w:rPr>
          <w:color w:val="auto"/>
        </w:rPr>
        <w:sectPr w:rsidR="001145B6" w:rsidRPr="001A4399" w:rsidSect="00665D7C">
          <w:headerReference w:type="even"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noEndnote/>
          <w:docGrid w:linePitch="326"/>
        </w:sectPr>
      </w:pPr>
    </w:p>
    <w:p w14:paraId="0F8E04CC" w14:textId="66A8CE86" w:rsidR="008736AA" w:rsidRPr="001A4399" w:rsidRDefault="00581A61" w:rsidP="008E08B2">
      <w:pPr>
        <w:pStyle w:val="SectionBody"/>
        <w:widowControl/>
        <w:rPr>
          <w:color w:val="auto"/>
        </w:rPr>
      </w:pPr>
      <w:r w:rsidRPr="001A4399">
        <w:rPr>
          <w:color w:val="auto"/>
          <w:u w:val="single"/>
        </w:rPr>
        <w:t xml:space="preserve">(a) </w:t>
      </w:r>
      <w:r w:rsidR="001145B6" w:rsidRPr="001A4399">
        <w:rPr>
          <w:color w:val="auto"/>
        </w:rPr>
        <w:t xml:space="preserve">Each member of the commission </w:t>
      </w:r>
      <w:r w:rsidR="001145B6" w:rsidRPr="001A4399">
        <w:rPr>
          <w:strike/>
          <w:color w:val="auto"/>
        </w:rPr>
        <w:t>shall have the privilege of being</w:t>
      </w:r>
      <w:r w:rsidR="001145B6" w:rsidRPr="001A4399">
        <w:rPr>
          <w:color w:val="auto"/>
        </w:rPr>
        <w:t xml:space="preserve"> </w:t>
      </w:r>
      <w:r w:rsidR="00C32AC7" w:rsidRPr="001A4399">
        <w:rPr>
          <w:color w:val="auto"/>
          <w:u w:val="single"/>
        </w:rPr>
        <w:t>may be</w:t>
      </w:r>
      <w:r w:rsidR="00C32AC7" w:rsidRPr="001A4399">
        <w:rPr>
          <w:color w:val="auto"/>
        </w:rPr>
        <w:t xml:space="preserve"> </w:t>
      </w:r>
      <w:r w:rsidR="001145B6" w:rsidRPr="001A4399">
        <w:rPr>
          <w:color w:val="auto"/>
        </w:rPr>
        <w:t xml:space="preserve">present at all exhibitions and matches without charge therefor, and shall, when present, see that the rules are strictly observed, and may be present at the counting of the gross receipts. The commission may appoint an inspector to be present representing </w:t>
      </w:r>
      <w:r w:rsidR="001145B6" w:rsidRPr="001A4399">
        <w:rPr>
          <w:strike/>
          <w:color w:val="auto"/>
        </w:rPr>
        <w:t>said</w:t>
      </w:r>
      <w:r w:rsidR="001145B6" w:rsidRPr="001A4399">
        <w:rPr>
          <w:color w:val="auto"/>
        </w:rPr>
        <w:t xml:space="preserve"> </w:t>
      </w:r>
      <w:r w:rsidR="00866361" w:rsidRPr="001A4399">
        <w:rPr>
          <w:color w:val="auto"/>
          <w:u w:val="single"/>
        </w:rPr>
        <w:t>the</w:t>
      </w:r>
      <w:r w:rsidR="00866361" w:rsidRPr="001A4399">
        <w:rPr>
          <w:color w:val="auto"/>
        </w:rPr>
        <w:t xml:space="preserve"> </w:t>
      </w:r>
      <w:r w:rsidR="001145B6" w:rsidRPr="001A4399">
        <w:rPr>
          <w:color w:val="auto"/>
        </w:rPr>
        <w:t xml:space="preserve">commission, which inspector </w:t>
      </w:r>
      <w:r w:rsidR="001145B6" w:rsidRPr="001A4399">
        <w:rPr>
          <w:strike/>
          <w:color w:val="auto"/>
        </w:rPr>
        <w:t>shall have</w:t>
      </w:r>
      <w:r w:rsidR="001145B6" w:rsidRPr="001A4399">
        <w:rPr>
          <w:color w:val="auto"/>
        </w:rPr>
        <w:t xml:space="preserve"> </w:t>
      </w:r>
      <w:proofErr w:type="gramStart"/>
      <w:r w:rsidR="00C32AC7" w:rsidRPr="001A4399">
        <w:rPr>
          <w:color w:val="auto"/>
          <w:u w:val="single"/>
        </w:rPr>
        <w:t>has</w:t>
      </w:r>
      <w:proofErr w:type="gramEnd"/>
      <w:r w:rsidR="00C32AC7" w:rsidRPr="001A4399">
        <w:rPr>
          <w:color w:val="auto"/>
        </w:rPr>
        <w:t xml:space="preserve"> the</w:t>
      </w:r>
      <w:r w:rsidR="001145B6" w:rsidRPr="001A4399">
        <w:rPr>
          <w:color w:val="auto"/>
        </w:rPr>
        <w:t xml:space="preserve"> same privilege hereby conferred upon a member of the commission; and </w:t>
      </w:r>
      <w:r w:rsidR="001145B6" w:rsidRPr="001A4399">
        <w:rPr>
          <w:strike/>
          <w:color w:val="auto"/>
        </w:rPr>
        <w:t>said</w:t>
      </w:r>
      <w:r w:rsidR="001145B6" w:rsidRPr="001A4399">
        <w:rPr>
          <w:color w:val="auto"/>
        </w:rPr>
        <w:t xml:space="preserve"> </w:t>
      </w:r>
      <w:r w:rsidR="00C32AC7" w:rsidRPr="001A4399">
        <w:rPr>
          <w:color w:val="auto"/>
          <w:u w:val="single"/>
        </w:rPr>
        <w:t>the</w:t>
      </w:r>
      <w:r w:rsidR="00C32AC7" w:rsidRPr="001A4399">
        <w:rPr>
          <w:color w:val="auto"/>
        </w:rPr>
        <w:t xml:space="preserve"> </w:t>
      </w:r>
      <w:r w:rsidR="001145B6" w:rsidRPr="001A4399">
        <w:rPr>
          <w:color w:val="auto"/>
        </w:rPr>
        <w:t xml:space="preserve">inspector shall immediately mail to the commission the official box office statement received </w:t>
      </w:r>
      <w:r w:rsidR="001145B6" w:rsidRPr="001A4399">
        <w:rPr>
          <w:strike/>
          <w:color w:val="auto"/>
        </w:rPr>
        <w:t>by him or her</w:t>
      </w:r>
      <w:r w:rsidR="001145B6" w:rsidRPr="001A4399">
        <w:rPr>
          <w:color w:val="auto"/>
        </w:rPr>
        <w:t xml:space="preserve"> from the officers of the club.</w:t>
      </w:r>
    </w:p>
    <w:p w14:paraId="565AC7BF" w14:textId="77777777" w:rsidR="00581A61" w:rsidRPr="001A4399" w:rsidRDefault="00581A61" w:rsidP="008E08B2">
      <w:pPr>
        <w:pStyle w:val="SectionBody"/>
        <w:widowControl/>
        <w:rPr>
          <w:color w:val="auto"/>
          <w:u w:val="single"/>
        </w:rPr>
      </w:pPr>
      <w:r w:rsidRPr="001A4399">
        <w:rPr>
          <w:color w:val="auto"/>
          <w:u w:val="single"/>
        </w:rPr>
        <w:t xml:space="preserve">(b) </w:t>
      </w:r>
      <w:r w:rsidR="00B81458" w:rsidRPr="001A4399">
        <w:rPr>
          <w:color w:val="auto"/>
          <w:u w:val="single"/>
        </w:rPr>
        <w:t xml:space="preserve">Subject to available funds, the commission may </w:t>
      </w:r>
      <w:r w:rsidR="00D724D5" w:rsidRPr="001A4399">
        <w:rPr>
          <w:color w:val="auto"/>
          <w:u w:val="single"/>
        </w:rPr>
        <w:t xml:space="preserve">pay </w:t>
      </w:r>
      <w:r w:rsidR="00B81458" w:rsidRPr="001A4399">
        <w:rPr>
          <w:color w:val="auto"/>
          <w:u w:val="single"/>
        </w:rPr>
        <w:t xml:space="preserve">a </w:t>
      </w:r>
      <w:r w:rsidRPr="001A4399">
        <w:rPr>
          <w:color w:val="auto"/>
          <w:u w:val="single"/>
        </w:rPr>
        <w:t xml:space="preserve">member of the commission </w:t>
      </w:r>
      <w:r w:rsidR="00B81458" w:rsidRPr="001A4399">
        <w:rPr>
          <w:color w:val="auto"/>
          <w:u w:val="single"/>
        </w:rPr>
        <w:t xml:space="preserve">$150 for each day that </w:t>
      </w:r>
      <w:r w:rsidR="00D724D5" w:rsidRPr="001A4399">
        <w:rPr>
          <w:color w:val="auto"/>
          <w:u w:val="single"/>
        </w:rPr>
        <w:t>he or she</w:t>
      </w:r>
      <w:r w:rsidR="00B81458" w:rsidRPr="001A4399">
        <w:rPr>
          <w:color w:val="auto"/>
          <w:u w:val="single"/>
        </w:rPr>
        <w:t xml:space="preserve"> </w:t>
      </w:r>
      <w:r w:rsidR="00D724D5" w:rsidRPr="001A4399">
        <w:rPr>
          <w:color w:val="auto"/>
          <w:u w:val="single"/>
        </w:rPr>
        <w:t xml:space="preserve">performs the work of the commission </w:t>
      </w:r>
      <w:r w:rsidR="00B81458" w:rsidRPr="001A4399">
        <w:rPr>
          <w:color w:val="auto"/>
          <w:u w:val="single"/>
        </w:rPr>
        <w:t>at a</w:t>
      </w:r>
      <w:r w:rsidR="00D724D5" w:rsidRPr="001A4399">
        <w:rPr>
          <w:color w:val="auto"/>
          <w:u w:val="single"/>
        </w:rPr>
        <w:t xml:space="preserve"> sanctioned</w:t>
      </w:r>
      <w:r w:rsidR="00B81458" w:rsidRPr="001A4399">
        <w:rPr>
          <w:color w:val="auto"/>
          <w:u w:val="single"/>
        </w:rPr>
        <w:t xml:space="preserve"> exhibition or match</w:t>
      </w:r>
      <w:r w:rsidR="001D5EFA" w:rsidRPr="001A4399">
        <w:rPr>
          <w:color w:val="auto"/>
          <w:u w:val="single"/>
        </w:rPr>
        <w:t xml:space="preserve">. </w:t>
      </w:r>
      <w:r w:rsidR="00BC14A1" w:rsidRPr="001A4399">
        <w:rPr>
          <w:color w:val="auto"/>
          <w:u w:val="single"/>
        </w:rPr>
        <w:t>But t</w:t>
      </w:r>
      <w:r w:rsidR="00D724D5" w:rsidRPr="001A4399">
        <w:rPr>
          <w:color w:val="auto"/>
          <w:u w:val="single"/>
        </w:rPr>
        <w:t xml:space="preserve">he </w:t>
      </w:r>
      <w:r w:rsidRPr="001A4399">
        <w:rPr>
          <w:color w:val="auto"/>
          <w:u w:val="single"/>
        </w:rPr>
        <w:t xml:space="preserve">commission </w:t>
      </w:r>
      <w:r w:rsidR="00D724D5" w:rsidRPr="001A4399">
        <w:rPr>
          <w:color w:val="auto"/>
          <w:u w:val="single"/>
        </w:rPr>
        <w:t xml:space="preserve">may pay </w:t>
      </w:r>
      <w:r w:rsidR="001D5EFA" w:rsidRPr="001A4399">
        <w:rPr>
          <w:color w:val="auto"/>
          <w:u w:val="single"/>
        </w:rPr>
        <w:t xml:space="preserve">no </w:t>
      </w:r>
      <w:r w:rsidR="00D724D5" w:rsidRPr="001A4399">
        <w:rPr>
          <w:color w:val="auto"/>
          <w:u w:val="single"/>
        </w:rPr>
        <w:t>more than two members of the commission</w:t>
      </w:r>
      <w:r w:rsidR="001D5EFA" w:rsidRPr="001A4399">
        <w:rPr>
          <w:color w:val="auto"/>
          <w:u w:val="single"/>
        </w:rPr>
        <w:t xml:space="preserve"> </w:t>
      </w:r>
      <w:r w:rsidR="00D724D5" w:rsidRPr="001A4399">
        <w:rPr>
          <w:color w:val="auto"/>
          <w:u w:val="single"/>
        </w:rPr>
        <w:t>for each</w:t>
      </w:r>
      <w:r w:rsidR="00BC14A1" w:rsidRPr="001A4399">
        <w:rPr>
          <w:color w:val="auto"/>
          <w:u w:val="single"/>
        </w:rPr>
        <w:t xml:space="preserve"> day of an</w:t>
      </w:r>
      <w:r w:rsidR="00D724D5" w:rsidRPr="001A4399">
        <w:rPr>
          <w:color w:val="auto"/>
          <w:u w:val="single"/>
        </w:rPr>
        <w:t xml:space="preserve"> exhibition or match</w:t>
      </w:r>
      <w:r w:rsidR="001D5EFA" w:rsidRPr="001A4399">
        <w:rPr>
          <w:color w:val="auto"/>
          <w:u w:val="single"/>
        </w:rPr>
        <w:t>. T</w:t>
      </w:r>
      <w:r w:rsidR="00D724D5" w:rsidRPr="001A4399">
        <w:rPr>
          <w:color w:val="auto"/>
          <w:u w:val="single"/>
        </w:rPr>
        <w:t>he commission may</w:t>
      </w:r>
      <w:r w:rsidR="001D5EFA" w:rsidRPr="001A4399">
        <w:rPr>
          <w:color w:val="auto"/>
          <w:u w:val="single"/>
        </w:rPr>
        <w:t xml:space="preserve"> </w:t>
      </w:r>
      <w:r w:rsidR="0079501E" w:rsidRPr="001A4399">
        <w:rPr>
          <w:color w:val="auto"/>
          <w:u w:val="single"/>
        </w:rPr>
        <w:t xml:space="preserve">pay no more than </w:t>
      </w:r>
      <w:r w:rsidR="00BC14A1" w:rsidRPr="001A4399">
        <w:rPr>
          <w:color w:val="auto"/>
          <w:u w:val="single"/>
        </w:rPr>
        <w:t>$3,000</w:t>
      </w:r>
      <w:r w:rsidR="00A033C6" w:rsidRPr="001A4399">
        <w:rPr>
          <w:color w:val="auto"/>
          <w:u w:val="single"/>
        </w:rPr>
        <w:t>, collectively,</w:t>
      </w:r>
      <w:r w:rsidR="00BC14A1" w:rsidRPr="001A4399">
        <w:rPr>
          <w:color w:val="auto"/>
          <w:u w:val="single"/>
        </w:rPr>
        <w:t xml:space="preserve"> </w:t>
      </w:r>
      <w:r w:rsidR="00A033C6" w:rsidRPr="001A4399">
        <w:rPr>
          <w:color w:val="auto"/>
          <w:u w:val="single"/>
        </w:rPr>
        <w:t xml:space="preserve">to the members of the commission pursuant to </w:t>
      </w:r>
      <w:r w:rsidR="0079501E" w:rsidRPr="001A4399">
        <w:rPr>
          <w:color w:val="auto"/>
          <w:u w:val="single"/>
        </w:rPr>
        <w:t xml:space="preserve">this subsection </w:t>
      </w:r>
      <w:r w:rsidR="001D5EFA" w:rsidRPr="001A4399">
        <w:rPr>
          <w:color w:val="auto"/>
          <w:u w:val="single"/>
        </w:rPr>
        <w:t xml:space="preserve">during any fiscal year. </w:t>
      </w:r>
      <w:r w:rsidRPr="001A4399">
        <w:rPr>
          <w:color w:val="auto"/>
          <w:u w:val="single"/>
        </w:rPr>
        <w:t xml:space="preserve"> </w:t>
      </w:r>
    </w:p>
    <w:p w14:paraId="73ADC8B8" w14:textId="77777777" w:rsidR="00C33014" w:rsidRPr="001A4399" w:rsidRDefault="00C33014" w:rsidP="008E08B2">
      <w:pPr>
        <w:pStyle w:val="Note"/>
        <w:widowControl/>
        <w:rPr>
          <w:color w:val="auto"/>
        </w:rPr>
      </w:pPr>
    </w:p>
    <w:p w14:paraId="6CFA2EFB" w14:textId="0AF571EB" w:rsidR="006865E9" w:rsidRPr="001A4399" w:rsidRDefault="00CF1DCA" w:rsidP="008E08B2">
      <w:pPr>
        <w:pStyle w:val="Note"/>
        <w:widowControl/>
        <w:rPr>
          <w:color w:val="auto"/>
        </w:rPr>
      </w:pPr>
      <w:r w:rsidRPr="001A4399">
        <w:rPr>
          <w:color w:val="auto"/>
        </w:rPr>
        <w:t>NOTE: The</w:t>
      </w:r>
      <w:r w:rsidR="006865E9" w:rsidRPr="001A4399">
        <w:rPr>
          <w:color w:val="auto"/>
        </w:rPr>
        <w:t xml:space="preserve"> purpose of this bill is to </w:t>
      </w:r>
      <w:r w:rsidR="00CD7AFE" w:rsidRPr="001A4399">
        <w:rPr>
          <w:color w:val="auto"/>
        </w:rPr>
        <w:t>increase the compensation members of the State Athletic Commission may receive for their attendance and participation in the commission</w:t>
      </w:r>
      <w:r w:rsidR="008E08B2">
        <w:rPr>
          <w:color w:val="auto"/>
        </w:rPr>
        <w:t>’</w:t>
      </w:r>
      <w:r w:rsidR="00CD7AFE" w:rsidRPr="001A4399">
        <w:rPr>
          <w:color w:val="auto"/>
        </w:rPr>
        <w:t>s public meetings</w:t>
      </w:r>
      <w:r w:rsidR="0041546A" w:rsidRPr="001A4399">
        <w:rPr>
          <w:color w:val="auto"/>
        </w:rPr>
        <w:t xml:space="preserve">; </w:t>
      </w:r>
      <w:r w:rsidR="00CD7AFE" w:rsidRPr="001A4399">
        <w:rPr>
          <w:color w:val="auto"/>
        </w:rPr>
        <w:t>to permit the commission to pay its members a daily rate of $150 for their attendance and work at sanctioned exhibitions and matches</w:t>
      </w:r>
      <w:r w:rsidR="0041546A" w:rsidRPr="001A4399">
        <w:rPr>
          <w:color w:val="auto"/>
        </w:rPr>
        <w:t>; to cap the number of members of the commission who may receive this daily rate for an each event; and to cap the total amount the commission may pay to all the members of the commission during any fiscal year</w:t>
      </w:r>
      <w:r w:rsidR="00CD7AFE" w:rsidRPr="001A4399">
        <w:rPr>
          <w:color w:val="auto"/>
        </w:rPr>
        <w:t>.</w:t>
      </w:r>
    </w:p>
    <w:p w14:paraId="54E94200" w14:textId="77777777" w:rsidR="006865E9" w:rsidRPr="001A4399" w:rsidRDefault="00AE48A0" w:rsidP="008E08B2">
      <w:pPr>
        <w:pStyle w:val="Note"/>
        <w:widowControl/>
        <w:rPr>
          <w:color w:val="auto"/>
        </w:rPr>
      </w:pPr>
      <w:proofErr w:type="gramStart"/>
      <w:r w:rsidRPr="001A4399">
        <w:rPr>
          <w:color w:val="auto"/>
        </w:rPr>
        <w:t>Strike-throughs</w:t>
      </w:r>
      <w:proofErr w:type="gramEnd"/>
      <w:r w:rsidRPr="001A4399">
        <w:rPr>
          <w:color w:val="auto"/>
        </w:rPr>
        <w:t xml:space="preserve"> indicate language that would be stricken from a heading or the present law and underscoring indicates new language that would be added.</w:t>
      </w:r>
    </w:p>
    <w:sectPr w:rsidR="006865E9" w:rsidRPr="001A4399" w:rsidSect="009C0C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7563" w14:textId="77777777" w:rsidR="0023208F" w:rsidRPr="00B844FE" w:rsidRDefault="0023208F" w:rsidP="00B844FE">
      <w:r>
        <w:separator/>
      </w:r>
    </w:p>
  </w:endnote>
  <w:endnote w:type="continuationSeparator" w:id="0">
    <w:p w14:paraId="7CCCA71E" w14:textId="77777777" w:rsidR="0023208F" w:rsidRPr="00B844FE" w:rsidRDefault="0023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E75A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9425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862737"/>
      <w:docPartObj>
        <w:docPartGallery w:val="Page Numbers (Bottom of Page)"/>
        <w:docPartUnique/>
      </w:docPartObj>
    </w:sdtPr>
    <w:sdtEndPr>
      <w:rPr>
        <w:noProof/>
      </w:rPr>
    </w:sdtEndPr>
    <w:sdtContent>
      <w:p w14:paraId="0D25DED4" w14:textId="7E0BF5B1" w:rsidR="009C0C7C" w:rsidRDefault="009C0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C422" w14:textId="77777777" w:rsidR="001145B6" w:rsidRPr="00665D7C" w:rsidRDefault="001145B6" w:rsidP="00665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F16D" w14:textId="77777777" w:rsidR="001145B6" w:rsidRPr="00665D7C" w:rsidRDefault="001145B6" w:rsidP="0066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40F1" w14:textId="77777777" w:rsidR="0023208F" w:rsidRPr="00B844FE" w:rsidRDefault="0023208F" w:rsidP="00B844FE">
      <w:r>
        <w:separator/>
      </w:r>
    </w:p>
  </w:footnote>
  <w:footnote w:type="continuationSeparator" w:id="0">
    <w:p w14:paraId="28C79A55" w14:textId="77777777" w:rsidR="0023208F" w:rsidRPr="00B844FE" w:rsidRDefault="0023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2E93" w14:textId="2E6E08F0" w:rsidR="002A0269" w:rsidRPr="00B844FE" w:rsidRDefault="008E08B2">
    <w:pPr>
      <w:pStyle w:val="Header"/>
    </w:pPr>
    <w:sdt>
      <w:sdtPr>
        <w:id w:val="-684364211"/>
        <w:placeholder>
          <w:docPart w:val="4AC59BBB063D4EE68B3904F5021C4536"/>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C59BBB063D4EE68B3904F5021C4536"/>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D618" w14:textId="33CBA137" w:rsidR="008E08B2" w:rsidRDefault="008E08B2">
    <w:pPr>
      <w:pStyle w:val="Header"/>
    </w:pPr>
    <w:r>
      <w:t>Introduced HB 4463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04F9" w14:textId="77777777" w:rsidR="001145B6" w:rsidRPr="00665D7C" w:rsidRDefault="001145B6" w:rsidP="00665D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B81A" w14:textId="77777777" w:rsidR="001145B6" w:rsidRPr="00665D7C" w:rsidRDefault="001145B6" w:rsidP="00665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97"/>
    <w:rsid w:val="0000526A"/>
    <w:rsid w:val="000573A9"/>
    <w:rsid w:val="0007655A"/>
    <w:rsid w:val="00085D22"/>
    <w:rsid w:val="000C5C77"/>
    <w:rsid w:val="000C66FF"/>
    <w:rsid w:val="000E3912"/>
    <w:rsid w:val="0010070F"/>
    <w:rsid w:val="001145B6"/>
    <w:rsid w:val="0015112E"/>
    <w:rsid w:val="001552E7"/>
    <w:rsid w:val="001566B4"/>
    <w:rsid w:val="001A4399"/>
    <w:rsid w:val="001A66B7"/>
    <w:rsid w:val="001C279E"/>
    <w:rsid w:val="001D459E"/>
    <w:rsid w:val="001D5EFA"/>
    <w:rsid w:val="0023208F"/>
    <w:rsid w:val="00241A1D"/>
    <w:rsid w:val="0027011C"/>
    <w:rsid w:val="00274200"/>
    <w:rsid w:val="00275740"/>
    <w:rsid w:val="002A0269"/>
    <w:rsid w:val="00303684"/>
    <w:rsid w:val="003143F5"/>
    <w:rsid w:val="00314854"/>
    <w:rsid w:val="003234A9"/>
    <w:rsid w:val="00394191"/>
    <w:rsid w:val="003C51CD"/>
    <w:rsid w:val="0041546A"/>
    <w:rsid w:val="004368E0"/>
    <w:rsid w:val="0044062E"/>
    <w:rsid w:val="004C13DD"/>
    <w:rsid w:val="004C6192"/>
    <w:rsid w:val="004E3441"/>
    <w:rsid w:val="00500579"/>
    <w:rsid w:val="00534851"/>
    <w:rsid w:val="00581A61"/>
    <w:rsid w:val="005A5366"/>
    <w:rsid w:val="005F15D2"/>
    <w:rsid w:val="006369EB"/>
    <w:rsid w:val="00637E73"/>
    <w:rsid w:val="00652D4A"/>
    <w:rsid w:val="006865E9"/>
    <w:rsid w:val="00691F3E"/>
    <w:rsid w:val="00694BFB"/>
    <w:rsid w:val="006A106B"/>
    <w:rsid w:val="006B102B"/>
    <w:rsid w:val="006C523D"/>
    <w:rsid w:val="006D4036"/>
    <w:rsid w:val="0079501E"/>
    <w:rsid w:val="007A419F"/>
    <w:rsid w:val="007A5259"/>
    <w:rsid w:val="007A7081"/>
    <w:rsid w:val="007F1CF5"/>
    <w:rsid w:val="008147D1"/>
    <w:rsid w:val="00825F97"/>
    <w:rsid w:val="00834EDE"/>
    <w:rsid w:val="00866361"/>
    <w:rsid w:val="008736AA"/>
    <w:rsid w:val="008D275D"/>
    <w:rsid w:val="008E08B2"/>
    <w:rsid w:val="00980327"/>
    <w:rsid w:val="00986478"/>
    <w:rsid w:val="00996222"/>
    <w:rsid w:val="009B5557"/>
    <w:rsid w:val="009C0C7C"/>
    <w:rsid w:val="009F1067"/>
    <w:rsid w:val="00A033C6"/>
    <w:rsid w:val="00A31E01"/>
    <w:rsid w:val="00A527AD"/>
    <w:rsid w:val="00A61BB8"/>
    <w:rsid w:val="00A718CF"/>
    <w:rsid w:val="00AE48A0"/>
    <w:rsid w:val="00AE61BE"/>
    <w:rsid w:val="00B16F25"/>
    <w:rsid w:val="00B24422"/>
    <w:rsid w:val="00B66B81"/>
    <w:rsid w:val="00B80C20"/>
    <w:rsid w:val="00B81458"/>
    <w:rsid w:val="00B844FE"/>
    <w:rsid w:val="00B86B4F"/>
    <w:rsid w:val="00BA1F84"/>
    <w:rsid w:val="00BA7E8A"/>
    <w:rsid w:val="00BB0E30"/>
    <w:rsid w:val="00BC14A1"/>
    <w:rsid w:val="00BC562B"/>
    <w:rsid w:val="00C32AC7"/>
    <w:rsid w:val="00C33014"/>
    <w:rsid w:val="00C33434"/>
    <w:rsid w:val="00C34869"/>
    <w:rsid w:val="00C42EB6"/>
    <w:rsid w:val="00C458DB"/>
    <w:rsid w:val="00C85096"/>
    <w:rsid w:val="00C900C8"/>
    <w:rsid w:val="00CB20EF"/>
    <w:rsid w:val="00CC1F3B"/>
    <w:rsid w:val="00CD12CB"/>
    <w:rsid w:val="00CD36CF"/>
    <w:rsid w:val="00CD7AFE"/>
    <w:rsid w:val="00CF1DCA"/>
    <w:rsid w:val="00D42089"/>
    <w:rsid w:val="00D579FC"/>
    <w:rsid w:val="00D60B6C"/>
    <w:rsid w:val="00D724D5"/>
    <w:rsid w:val="00D81C16"/>
    <w:rsid w:val="00DE526B"/>
    <w:rsid w:val="00DF199D"/>
    <w:rsid w:val="00E01542"/>
    <w:rsid w:val="00E365F1"/>
    <w:rsid w:val="00E62F48"/>
    <w:rsid w:val="00E831B3"/>
    <w:rsid w:val="00E95FBC"/>
    <w:rsid w:val="00EC5E63"/>
    <w:rsid w:val="00ED06DC"/>
    <w:rsid w:val="00EE70CB"/>
    <w:rsid w:val="00F41CA2"/>
    <w:rsid w:val="00F443C0"/>
    <w:rsid w:val="00F5507B"/>
    <w:rsid w:val="00F62EFB"/>
    <w:rsid w:val="00F87C10"/>
    <w:rsid w:val="00F939A4"/>
    <w:rsid w:val="00FA7B09"/>
    <w:rsid w:val="00FD5B51"/>
    <w:rsid w:val="00FE067E"/>
    <w:rsid w:val="00FE208F"/>
    <w:rsid w:val="00FF0216"/>
    <w:rsid w:val="00FF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1089C"/>
  <w15:chartTrackingRefBased/>
  <w15:docId w15:val="{C89101E7-95F9-41D2-888B-857B9829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145B6"/>
    <w:rPr>
      <w:rFonts w:eastAsia="Calibri"/>
      <w:b/>
      <w:caps/>
      <w:color w:val="000000"/>
      <w:sz w:val="24"/>
    </w:rPr>
  </w:style>
  <w:style w:type="paragraph" w:styleId="BalloonText">
    <w:name w:val="Balloon Text"/>
    <w:basedOn w:val="Normal"/>
    <w:link w:val="BalloonTextChar"/>
    <w:uiPriority w:val="99"/>
    <w:semiHidden/>
    <w:unhideWhenUsed/>
    <w:locked/>
    <w:rsid w:val="00A033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C6"/>
    <w:rPr>
      <w:rFonts w:ascii="Segoe UI" w:hAnsi="Segoe UI" w:cs="Segoe UI"/>
      <w:sz w:val="18"/>
      <w:szCs w:val="18"/>
    </w:rPr>
  </w:style>
  <w:style w:type="paragraph" w:styleId="Revision">
    <w:name w:val="Revision"/>
    <w:hidden/>
    <w:uiPriority w:val="99"/>
    <w:semiHidden/>
    <w:rsid w:val="00FF021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F0709A7FB4225B59FCD7FC7651AAA"/>
        <w:category>
          <w:name w:val="General"/>
          <w:gallery w:val="placeholder"/>
        </w:category>
        <w:types>
          <w:type w:val="bbPlcHdr"/>
        </w:types>
        <w:behaviors>
          <w:behavior w:val="content"/>
        </w:behaviors>
        <w:guid w:val="{9422FD1D-5564-4442-AB28-77FAE45D6477}"/>
      </w:docPartPr>
      <w:docPartBody>
        <w:p w:rsidR="008E7085" w:rsidRDefault="008E7085">
          <w:pPr>
            <w:pStyle w:val="D62F0709A7FB4225B59FCD7FC7651AAA"/>
          </w:pPr>
          <w:r w:rsidRPr="00B844FE">
            <w:t>Prefix Text</w:t>
          </w:r>
        </w:p>
      </w:docPartBody>
    </w:docPart>
    <w:docPart>
      <w:docPartPr>
        <w:name w:val="4AC59BBB063D4EE68B3904F5021C4536"/>
        <w:category>
          <w:name w:val="General"/>
          <w:gallery w:val="placeholder"/>
        </w:category>
        <w:types>
          <w:type w:val="bbPlcHdr"/>
        </w:types>
        <w:behaviors>
          <w:behavior w:val="content"/>
        </w:behaviors>
        <w:guid w:val="{98346E34-34F1-4C1C-8927-26B77AF7AB54}"/>
      </w:docPartPr>
      <w:docPartBody>
        <w:p w:rsidR="008E7085" w:rsidRDefault="00825586">
          <w:pPr>
            <w:pStyle w:val="4AC59BBB063D4EE68B3904F5021C4536"/>
          </w:pPr>
          <w:r w:rsidRPr="00B844FE">
            <w:t>[Type here]</w:t>
          </w:r>
        </w:p>
      </w:docPartBody>
    </w:docPart>
    <w:docPart>
      <w:docPartPr>
        <w:name w:val="B59B340EDFD14A02BA4F3FEF52E58F16"/>
        <w:category>
          <w:name w:val="General"/>
          <w:gallery w:val="placeholder"/>
        </w:category>
        <w:types>
          <w:type w:val="bbPlcHdr"/>
        </w:types>
        <w:behaviors>
          <w:behavior w:val="content"/>
        </w:behaviors>
        <w:guid w:val="{50CAD5A0-8F80-406C-B938-216A05E60C95}"/>
      </w:docPartPr>
      <w:docPartBody>
        <w:p w:rsidR="008E7085" w:rsidRDefault="00256AED" w:rsidP="00256AED">
          <w:pPr>
            <w:pStyle w:val="B59B340EDFD14A02BA4F3FEF52E58F161"/>
          </w:pPr>
          <w:r w:rsidRPr="001A4399">
            <w:rPr>
              <w:color w:val="auto"/>
            </w:rPr>
            <w:t>Number</w:t>
          </w:r>
        </w:p>
      </w:docPartBody>
    </w:docPart>
    <w:docPart>
      <w:docPartPr>
        <w:name w:val="7F4A3863BE1946A0B1D79C8347D451F6"/>
        <w:category>
          <w:name w:val="General"/>
          <w:gallery w:val="placeholder"/>
        </w:category>
        <w:types>
          <w:type w:val="bbPlcHdr"/>
        </w:types>
        <w:behaviors>
          <w:behavior w:val="content"/>
        </w:behaviors>
        <w:guid w:val="{A83305E7-E41E-4588-865D-4CE15FB671F2}"/>
      </w:docPartPr>
      <w:docPartBody>
        <w:p w:rsidR="008E7085" w:rsidRDefault="008E7085">
          <w:pPr>
            <w:pStyle w:val="7F4A3863BE1946A0B1D79C8347D451F6"/>
          </w:pPr>
          <w:r w:rsidRPr="00B844FE">
            <w:t>Enter Sponsors Here</w:t>
          </w:r>
        </w:p>
      </w:docPartBody>
    </w:docPart>
    <w:docPart>
      <w:docPartPr>
        <w:name w:val="B704BD226E584AD5912B30CD8385777F"/>
        <w:category>
          <w:name w:val="General"/>
          <w:gallery w:val="placeholder"/>
        </w:category>
        <w:types>
          <w:type w:val="bbPlcHdr"/>
        </w:types>
        <w:behaviors>
          <w:behavior w:val="content"/>
        </w:behaviors>
        <w:guid w:val="{747DAA0C-B7A4-4C29-A20D-A63339010455}"/>
      </w:docPartPr>
      <w:docPartBody>
        <w:p w:rsidR="008E7085" w:rsidRDefault="008E7085">
          <w:pPr>
            <w:pStyle w:val="B704BD226E584AD5912B30CD838577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85"/>
    <w:rsid w:val="00256AED"/>
    <w:rsid w:val="0033342E"/>
    <w:rsid w:val="00825586"/>
    <w:rsid w:val="008E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2F0709A7FB4225B59FCD7FC7651AAA">
    <w:name w:val="D62F0709A7FB4225B59FCD7FC7651AAA"/>
  </w:style>
  <w:style w:type="paragraph" w:customStyle="1" w:styleId="4AC59BBB063D4EE68B3904F5021C4536">
    <w:name w:val="4AC59BBB063D4EE68B3904F5021C4536"/>
  </w:style>
  <w:style w:type="paragraph" w:customStyle="1" w:styleId="7F4A3863BE1946A0B1D79C8347D451F6">
    <w:name w:val="7F4A3863BE1946A0B1D79C8347D451F6"/>
  </w:style>
  <w:style w:type="character" w:styleId="PlaceholderText">
    <w:name w:val="Placeholder Text"/>
    <w:basedOn w:val="DefaultParagraphFont"/>
    <w:uiPriority w:val="99"/>
    <w:semiHidden/>
    <w:rsid w:val="00825586"/>
    <w:rPr>
      <w:color w:val="808080"/>
    </w:rPr>
  </w:style>
  <w:style w:type="paragraph" w:customStyle="1" w:styleId="B704BD226E584AD5912B30CD8385777F">
    <w:name w:val="B704BD226E584AD5912B30CD8385777F"/>
  </w:style>
  <w:style w:type="paragraph" w:customStyle="1" w:styleId="B59B340EDFD14A02BA4F3FEF52E58F161">
    <w:name w:val="B59B340EDFD14A02BA4F3FEF52E58F161"/>
    <w:rsid w:val="00256AE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09BA-CE98-4D96-B37C-860D732D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10</TotalTime>
  <Pages>5</Pages>
  <Words>821</Words>
  <Characters>4684</Characters>
  <Application>Microsoft Office Word</Application>
  <DocSecurity>0</DocSecurity>
  <PresentationFormat/>
  <Lines>39</Lines>
  <Paragraphs>10</Paragraphs>
  <ScaleCrop>false</ScaleCrop>
  <HeadingPairs>
    <vt:vector size="2" baseType="variant">
      <vt:variant>
        <vt:lpstr>Title</vt:lpstr>
      </vt:variant>
      <vt:variant>
        <vt:i4>1</vt:i4>
      </vt:variant>
    </vt:vector>
  </HeadingPairs>
  <TitlesOfParts>
    <vt:vector size="1" baseType="lpstr">
      <vt:lpstr>2021-12-16 WVSAC Statute Draft Proposal 2 &amp; 3_Compensation  (M0433603.DOCX;1)</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2021-12-16 WVSAC Statute Draft Proposal 2 &amp; 3_Compensation  (M0433603.DOCX;1)</dc:title>
  <dc:subject/>
  <dc:creator>Sean M. Whelan</dc:creator>
  <cp:keywords/>
  <dc:description/>
  <cp:lastModifiedBy>Debra Rayhill</cp:lastModifiedBy>
  <cp:revision>14</cp:revision>
  <cp:lastPrinted>2022-01-27T15:08:00Z</cp:lastPrinted>
  <dcterms:created xsi:type="dcterms:W3CDTF">2022-01-24T18:14:00Z</dcterms:created>
  <dcterms:modified xsi:type="dcterms:W3CDTF">2022-02-25T22:37:00Z</dcterms:modified>
</cp:coreProperties>
</file>